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E23D69" w14:textId="77777777" w:rsidR="00CC7F3E" w:rsidRDefault="00CC7F3E" w:rsidP="00CC7F3E">
      <w:pPr>
        <w:spacing w:after="0" w:line="240" w:lineRule="auto"/>
        <w:jc w:val="both"/>
        <w:rPr>
          <w:rFonts w:ascii="Times New Roman" w:eastAsia="Aptos" w:hAnsi="Times New Roman" w:cs="Times New Roman"/>
          <w:lang w:val="pl-PL"/>
          <w14:ligatures w14:val="none"/>
        </w:rPr>
      </w:pPr>
      <w:r w:rsidRPr="008507C3">
        <w:rPr>
          <w:rFonts w:ascii="Times New Roman" w:eastAsia="Aptos" w:hAnsi="Times New Roman" w:cs="Times New Roman"/>
          <w:lang w:val="pl-PL"/>
          <w14:ligatures w14:val="none"/>
        </w:rPr>
        <w:t xml:space="preserve">Załącznik Nr </w:t>
      </w:r>
      <w:r>
        <w:rPr>
          <w:rFonts w:ascii="Times New Roman" w:eastAsia="Aptos" w:hAnsi="Times New Roman" w:cs="Times New Roman"/>
          <w:lang w:val="pl-PL"/>
          <w14:ligatures w14:val="none"/>
        </w:rPr>
        <w:t>17</w:t>
      </w:r>
    </w:p>
    <w:p w14:paraId="7E5AA9ED" w14:textId="77777777" w:rsidR="00CC7F3E" w:rsidRDefault="00CC7F3E" w:rsidP="00CC7F3E">
      <w:pPr>
        <w:spacing w:after="0" w:line="240" w:lineRule="auto"/>
        <w:jc w:val="both"/>
        <w:rPr>
          <w:rFonts w:ascii="Times New Roman" w:eastAsia="Aptos" w:hAnsi="Times New Roman" w:cs="Times New Roman"/>
          <w:lang w:val="pl-PL"/>
          <w14:ligatures w14:val="none"/>
        </w:rPr>
      </w:pPr>
    </w:p>
    <w:p w14:paraId="7735EB0F" w14:textId="77777777" w:rsidR="00CC7F3E" w:rsidRPr="00220D4B" w:rsidRDefault="00CC7F3E" w:rsidP="00CC7F3E">
      <w:pPr>
        <w:spacing w:after="0" w:line="240" w:lineRule="auto"/>
        <w:jc w:val="both"/>
        <w:rPr>
          <w:rFonts w:ascii="Times New Roman" w:eastAsia="Aptos" w:hAnsi="Times New Roman" w:cs="Times New Roman"/>
          <w:lang w:val="pl-PL"/>
          <w14:ligatures w14:val="none"/>
        </w:rPr>
      </w:pPr>
      <w:r w:rsidRPr="00220D4B">
        <w:rPr>
          <w:rFonts w:ascii="Times New Roman" w:eastAsia="Aptos" w:hAnsi="Times New Roman" w:cs="Times New Roman"/>
          <w:lang w:val="pl-PL"/>
          <w14:ligatures w14:val="none"/>
        </w:rPr>
        <w:t>W zakresie statystyk dotyczących liczby zarzutów handlu ludźmi, liczby uznanych ofiar, liczby dochodzeń i postępowań karnych oraz wszelkich wyroków skazujących, wraz z wszelkimi środkami zaradczymi, w tym odszkodowaniami, przyznanymi ofiarom, należy przekazać następujące dane w zakresie pomocy udzielonej ofiarom handlu ludźmi w ramach Sieci Pomocy Osobom Pokrzywdzonym Przestępstwem:</w:t>
      </w:r>
    </w:p>
    <w:p w14:paraId="6A878DB7" w14:textId="77777777" w:rsidR="00CC7F3E" w:rsidRPr="00220D4B" w:rsidRDefault="00CC7F3E" w:rsidP="00CC7F3E">
      <w:pPr>
        <w:spacing w:after="0" w:line="240" w:lineRule="auto"/>
        <w:jc w:val="both"/>
        <w:rPr>
          <w:rFonts w:ascii="Times New Roman" w:eastAsia="Aptos" w:hAnsi="Times New Roman" w:cs="Times New Roman"/>
          <w:lang w:val="pl-PL"/>
          <w14:ligatures w14:val="none"/>
        </w:rPr>
      </w:pPr>
      <w:r w:rsidRPr="00220D4B">
        <w:rPr>
          <w:rFonts w:ascii="Times New Roman" w:eastAsia="Aptos" w:hAnsi="Times New Roman" w:cs="Times New Roman"/>
          <w:lang w:val="pl-PL"/>
          <w14:ligatures w14:val="none"/>
        </w:rPr>
        <w:t>- w 2023 roku otrzymało 25 osób (Mężczyzn:7, Kobiet:18)</w:t>
      </w:r>
    </w:p>
    <w:p w14:paraId="6D549BA4" w14:textId="77777777" w:rsidR="00CC7F3E" w:rsidRPr="00220D4B" w:rsidRDefault="00CC7F3E" w:rsidP="00CC7F3E">
      <w:pPr>
        <w:spacing w:after="0" w:line="240" w:lineRule="auto"/>
        <w:jc w:val="both"/>
        <w:rPr>
          <w:rFonts w:ascii="Times New Roman" w:eastAsia="Aptos" w:hAnsi="Times New Roman" w:cs="Times New Roman"/>
          <w:lang w:val="pl-PL"/>
          <w14:ligatures w14:val="none"/>
        </w:rPr>
      </w:pPr>
      <w:r w:rsidRPr="00220D4B">
        <w:rPr>
          <w:rFonts w:ascii="Times New Roman" w:eastAsia="Aptos" w:hAnsi="Times New Roman" w:cs="Times New Roman"/>
          <w:lang w:val="pl-PL"/>
          <w14:ligatures w14:val="none"/>
        </w:rPr>
        <w:t>- w 2024 roku otrzymało 25 osób (Mężczyzn:6, Kobiet:19)</w:t>
      </w:r>
    </w:p>
    <w:p w14:paraId="61E3CD93" w14:textId="77777777" w:rsidR="00CC7F3E" w:rsidRPr="00220D4B" w:rsidRDefault="00CC7F3E" w:rsidP="00CC7F3E">
      <w:pPr>
        <w:spacing w:after="0" w:line="240" w:lineRule="auto"/>
        <w:jc w:val="both"/>
        <w:rPr>
          <w:rFonts w:ascii="Times New Roman" w:eastAsia="Aptos" w:hAnsi="Times New Roman" w:cs="Times New Roman"/>
          <w:lang w:val="pl-PL"/>
          <w14:ligatures w14:val="none"/>
        </w:rPr>
      </w:pPr>
      <w:r w:rsidRPr="00220D4B">
        <w:rPr>
          <w:rFonts w:ascii="Times New Roman" w:eastAsia="Aptos" w:hAnsi="Times New Roman" w:cs="Times New Roman"/>
          <w:lang w:val="pl-PL"/>
          <w14:ligatures w14:val="none"/>
        </w:rPr>
        <w:t>- w pierwszym półroczu 2025 roku otrzymało 12 osób (Mężczyzn:4, Kobiet:8)</w:t>
      </w:r>
    </w:p>
    <w:p w14:paraId="7B5268ED" w14:textId="77777777" w:rsidR="00CC7F3E" w:rsidRPr="00220D4B" w:rsidRDefault="00CC7F3E" w:rsidP="00CC7F3E">
      <w:pPr>
        <w:spacing w:after="0" w:line="240" w:lineRule="auto"/>
        <w:jc w:val="both"/>
        <w:rPr>
          <w:rFonts w:ascii="Times New Roman" w:eastAsia="Aptos" w:hAnsi="Times New Roman" w:cs="Times New Roman"/>
          <w:lang w:val="pl-PL"/>
          <w14:ligatures w14:val="none"/>
        </w:rPr>
      </w:pPr>
      <w:r w:rsidRPr="00220D4B">
        <w:rPr>
          <w:rFonts w:ascii="Times New Roman" w:eastAsia="Aptos" w:hAnsi="Times New Roman" w:cs="Times New Roman"/>
          <w:lang w:val="pl-PL"/>
          <w14:ligatures w14:val="none"/>
        </w:rPr>
        <w:t>Suma uzyskanej pomocy od 2023 roku do czerwca 2025 roku to 62 osoby.</w:t>
      </w:r>
    </w:p>
    <w:p w14:paraId="239034D9" w14:textId="77777777" w:rsidR="00CC7F3E" w:rsidRPr="00220D4B" w:rsidRDefault="00CC7F3E" w:rsidP="00CC7F3E">
      <w:pPr>
        <w:spacing w:after="0" w:line="240" w:lineRule="auto"/>
        <w:jc w:val="both"/>
        <w:rPr>
          <w:rFonts w:ascii="Times New Roman" w:eastAsia="Aptos" w:hAnsi="Times New Roman" w:cs="Times New Roman"/>
          <w:lang w:val="pl-PL"/>
          <w14:ligatures w14:val="none"/>
        </w:rPr>
      </w:pPr>
      <w:r w:rsidRPr="00220D4B">
        <w:rPr>
          <w:rFonts w:ascii="Times New Roman" w:eastAsia="Aptos" w:hAnsi="Times New Roman" w:cs="Times New Roman"/>
          <w:lang w:val="pl-PL"/>
          <w14:ligatures w14:val="none"/>
        </w:rPr>
        <w:t>Liczba kobiet: 45</w:t>
      </w:r>
    </w:p>
    <w:p w14:paraId="6E484045" w14:textId="77777777" w:rsidR="00CC7F3E" w:rsidRPr="00220D4B" w:rsidRDefault="00CC7F3E" w:rsidP="00CC7F3E">
      <w:pPr>
        <w:spacing w:after="0" w:line="240" w:lineRule="auto"/>
        <w:jc w:val="both"/>
        <w:rPr>
          <w:rFonts w:ascii="Times New Roman" w:eastAsia="Aptos" w:hAnsi="Times New Roman" w:cs="Times New Roman"/>
          <w:lang w:val="pl-PL"/>
          <w14:ligatures w14:val="none"/>
        </w:rPr>
      </w:pPr>
      <w:r w:rsidRPr="00220D4B">
        <w:rPr>
          <w:rFonts w:ascii="Times New Roman" w:eastAsia="Aptos" w:hAnsi="Times New Roman" w:cs="Times New Roman"/>
          <w:lang w:val="pl-PL"/>
          <w14:ligatures w14:val="none"/>
        </w:rPr>
        <w:t>Liczba Mężczyzn: 17</w:t>
      </w:r>
    </w:p>
    <w:p w14:paraId="64D6964B" w14:textId="77777777" w:rsidR="00CC7F3E" w:rsidRPr="00220D4B" w:rsidRDefault="00CC7F3E" w:rsidP="00CC7F3E">
      <w:pPr>
        <w:spacing w:after="0" w:line="240" w:lineRule="auto"/>
        <w:jc w:val="both"/>
        <w:rPr>
          <w:rFonts w:ascii="Times New Roman" w:eastAsia="Aptos" w:hAnsi="Times New Roman" w:cs="Times New Roman"/>
          <w:lang w:val="pl-PL"/>
          <w14:ligatures w14:val="none"/>
        </w:rPr>
      </w:pPr>
      <w:r w:rsidRPr="00220D4B">
        <w:rPr>
          <w:rFonts w:ascii="Times New Roman" w:eastAsia="Aptos" w:hAnsi="Times New Roman" w:cs="Times New Roman"/>
          <w:lang w:val="pl-PL"/>
          <w14:ligatures w14:val="none"/>
        </w:rPr>
        <w:t>Do 18 roku życia: 5 osób</w:t>
      </w:r>
    </w:p>
    <w:p w14:paraId="1750A592" w14:textId="77777777" w:rsidR="00CC7F3E" w:rsidRPr="00220D4B" w:rsidRDefault="00CC7F3E" w:rsidP="00CC7F3E">
      <w:pPr>
        <w:spacing w:after="0" w:line="240" w:lineRule="auto"/>
        <w:jc w:val="both"/>
        <w:rPr>
          <w:rFonts w:ascii="Times New Roman" w:eastAsia="Aptos" w:hAnsi="Times New Roman" w:cs="Times New Roman"/>
          <w:lang w:val="pl-PL"/>
          <w14:ligatures w14:val="none"/>
        </w:rPr>
      </w:pPr>
      <w:r w:rsidRPr="00220D4B">
        <w:rPr>
          <w:rFonts w:ascii="Times New Roman" w:eastAsia="Aptos" w:hAnsi="Times New Roman" w:cs="Times New Roman"/>
          <w:lang w:val="pl-PL"/>
          <w14:ligatures w14:val="none"/>
        </w:rPr>
        <w:t>W wieku 18-65 lat: 49 osób</w:t>
      </w:r>
    </w:p>
    <w:p w14:paraId="0BECA237" w14:textId="77777777" w:rsidR="00CC7F3E" w:rsidRDefault="00CC7F3E" w:rsidP="00CC7F3E">
      <w:pPr>
        <w:spacing w:after="0" w:line="240" w:lineRule="auto"/>
        <w:jc w:val="both"/>
        <w:rPr>
          <w:rFonts w:ascii="Times New Roman" w:eastAsia="Aptos" w:hAnsi="Times New Roman" w:cs="Times New Roman"/>
          <w:lang w:val="pl-PL"/>
          <w14:ligatures w14:val="none"/>
        </w:rPr>
      </w:pPr>
      <w:r w:rsidRPr="00220D4B">
        <w:rPr>
          <w:rFonts w:ascii="Times New Roman" w:eastAsia="Aptos" w:hAnsi="Times New Roman" w:cs="Times New Roman"/>
          <w:lang w:val="pl-PL"/>
          <w14:ligatures w14:val="none"/>
        </w:rPr>
        <w:t>Powyżej 65 roku życia: 8 osób</w:t>
      </w:r>
    </w:p>
    <w:p w14:paraId="3C784F0F" w14:textId="77777777" w:rsidR="00A4043E" w:rsidRPr="00CC7F3E" w:rsidRDefault="00A4043E">
      <w:pPr>
        <w:rPr>
          <w:lang w:val="pl-PL"/>
        </w:rPr>
      </w:pPr>
    </w:p>
    <w:sectPr w:rsidR="00A4043E" w:rsidRPr="00CC7F3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7F3E"/>
    <w:rsid w:val="003048F7"/>
    <w:rsid w:val="00674D0F"/>
    <w:rsid w:val="00A4043E"/>
    <w:rsid w:val="00B2491A"/>
    <w:rsid w:val="00CC7F3E"/>
    <w:rsid w:val="00EE242B"/>
    <w:rsid w:val="00EF54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799B5E"/>
  <w15:chartTrackingRefBased/>
  <w15:docId w15:val="{D04B8F7E-98D7-4E6D-B060-8B93418AF6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7F3E"/>
    <w:rPr>
      <w:lang w:val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C7F3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C7F3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C7F3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C7F3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C7F3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C7F3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C7F3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C7F3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C7F3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C7F3E"/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en-US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C7F3E"/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C7F3E"/>
    <w:rPr>
      <w:rFonts w:eastAsiaTheme="majorEastAsia" w:cstheme="majorBidi"/>
      <w:color w:val="0F4761" w:themeColor="accent1" w:themeShade="BF"/>
      <w:sz w:val="28"/>
      <w:szCs w:val="28"/>
      <w:lang w:val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C7F3E"/>
    <w:rPr>
      <w:rFonts w:eastAsiaTheme="majorEastAsia" w:cstheme="majorBidi"/>
      <w:i/>
      <w:iCs/>
      <w:color w:val="0F4761" w:themeColor="accent1" w:themeShade="BF"/>
      <w:lang w:val="en-US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C7F3E"/>
    <w:rPr>
      <w:rFonts w:eastAsiaTheme="majorEastAsia" w:cstheme="majorBidi"/>
      <w:color w:val="0F4761" w:themeColor="accent1" w:themeShade="BF"/>
      <w:lang w:val="en-US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C7F3E"/>
    <w:rPr>
      <w:rFonts w:eastAsiaTheme="majorEastAsia" w:cstheme="majorBidi"/>
      <w:i/>
      <w:iCs/>
      <w:color w:val="595959" w:themeColor="text1" w:themeTint="A6"/>
      <w:lang w:val="en-US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C7F3E"/>
    <w:rPr>
      <w:rFonts w:eastAsiaTheme="majorEastAsia" w:cstheme="majorBidi"/>
      <w:color w:val="595959" w:themeColor="text1" w:themeTint="A6"/>
      <w:lang w:val="en-US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C7F3E"/>
    <w:rPr>
      <w:rFonts w:eastAsiaTheme="majorEastAsia" w:cstheme="majorBidi"/>
      <w:i/>
      <w:iCs/>
      <w:color w:val="272727" w:themeColor="text1" w:themeTint="D8"/>
      <w:lang w:val="en-US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C7F3E"/>
    <w:rPr>
      <w:rFonts w:eastAsiaTheme="majorEastAsia" w:cstheme="majorBidi"/>
      <w:color w:val="272727" w:themeColor="text1" w:themeTint="D8"/>
      <w:lang w:val="en-US"/>
    </w:rPr>
  </w:style>
  <w:style w:type="paragraph" w:styleId="Tytu">
    <w:name w:val="Title"/>
    <w:basedOn w:val="Normalny"/>
    <w:next w:val="Normalny"/>
    <w:link w:val="TytuZnak"/>
    <w:uiPriority w:val="10"/>
    <w:qFormat/>
    <w:rsid w:val="00CC7F3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C7F3E"/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C7F3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CC7F3E"/>
    <w:rPr>
      <w:rFonts w:eastAsiaTheme="majorEastAsia" w:cstheme="majorBidi"/>
      <w:color w:val="595959" w:themeColor="text1" w:themeTint="A6"/>
      <w:spacing w:val="15"/>
      <w:sz w:val="28"/>
      <w:szCs w:val="28"/>
      <w:lang w:val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CC7F3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C7F3E"/>
    <w:rPr>
      <w:i/>
      <w:iCs/>
      <w:color w:val="404040" w:themeColor="text1" w:themeTint="BF"/>
      <w:lang w:val="en-US"/>
    </w:rPr>
  </w:style>
  <w:style w:type="paragraph" w:styleId="Akapitzlist">
    <w:name w:val="List Paragraph"/>
    <w:basedOn w:val="Normalny"/>
    <w:uiPriority w:val="34"/>
    <w:qFormat/>
    <w:rsid w:val="00CC7F3E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CC7F3E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C7F3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C7F3E"/>
    <w:rPr>
      <w:i/>
      <w:iCs/>
      <w:color w:val="0F4761" w:themeColor="accent1" w:themeShade="BF"/>
      <w:lang w:val="en-US"/>
    </w:rPr>
  </w:style>
  <w:style w:type="character" w:styleId="Odwoanieintensywne">
    <w:name w:val="Intense Reference"/>
    <w:basedOn w:val="Domylnaczcionkaakapitu"/>
    <w:uiPriority w:val="32"/>
    <w:qFormat/>
    <w:rsid w:val="00CC7F3E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111</Words>
  <Characters>668</Characters>
  <Application>Microsoft Office Word</Application>
  <DocSecurity>0</DocSecurity>
  <Lines>5</Lines>
  <Paragraphs>1</Paragraphs>
  <ScaleCrop>false</ScaleCrop>
  <Company/>
  <LinksUpToDate>false</LinksUpToDate>
  <CharactersWithSpaces>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Charkiewicz Piotr  (DWMPC)</dc:creator>
  <cp:keywords/>
  <dc:description/>
  <cp:lastModifiedBy>Charkiewicz Piotr  (DWMPC)</cp:lastModifiedBy>
  <cp:revision>1</cp:revision>
  <dcterms:created xsi:type="dcterms:W3CDTF">2025-11-17T09:55:00Z</dcterms:created>
  <dcterms:modified xsi:type="dcterms:W3CDTF">2025-11-17T09:55:00Z</dcterms:modified>
</cp:coreProperties>
</file>